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54F96">
      <w:pPr>
        <w:widowControl w:val="0"/>
        <w:tabs>
          <w:tab w:val="center" w:pos="4153"/>
          <w:tab w:val="right" w:pos="8306"/>
        </w:tabs>
        <w:snapToGrid w:val="0"/>
        <w:ind w:firstLine="0" w:firstLineChars="0"/>
        <w:jc w:val="left"/>
        <w:rPr>
          <w:rFonts w:eastAsia="方正黑体_GBK" w:cs="Times New Roman"/>
          <w:color w:val="auto"/>
          <w:sz w:val="32"/>
          <w:szCs w:val="32"/>
        </w:rPr>
      </w:pPr>
      <w:r>
        <w:rPr>
          <w:rFonts w:hint="eastAsia" w:eastAsia="方正黑体_GBK" w:cs="Times New Roman"/>
          <w:color w:val="auto"/>
          <w:sz w:val="32"/>
          <w:szCs w:val="32"/>
        </w:rPr>
        <w:t>附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eastAsia" w:eastAsia="方正黑体_GBK" w:cs="Times New Roman"/>
          <w:color w:val="auto"/>
          <w:sz w:val="32"/>
          <w:szCs w:val="32"/>
        </w:rPr>
        <w:t>1</w:t>
      </w:r>
    </w:p>
    <w:p w14:paraId="56658741">
      <w:pPr>
        <w:spacing w:line="700" w:lineRule="exact"/>
        <w:jc w:val="center"/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广安</w:t>
      </w:r>
      <w:r>
        <w:rPr>
          <w:rFonts w:hint="eastAsia"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投资集团</w:t>
      </w:r>
      <w:r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有限公司</w:t>
      </w:r>
    </w:p>
    <w:p w14:paraId="7A20165C">
      <w:pPr>
        <w:spacing w:line="700" w:lineRule="exact"/>
        <w:jc w:val="center"/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202</w:t>
      </w:r>
      <w:r>
        <w:rPr>
          <w:rFonts w:hint="eastAsia" w:eastAsia="方正小标宋_GBK" w:cs="Times New Roman"/>
          <w:bCs/>
          <w:color w:val="auto"/>
          <w:spacing w:val="-17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年</w:t>
      </w:r>
      <w:r>
        <w:rPr>
          <w:rFonts w:hint="eastAsia" w:eastAsia="方正小标宋_GBK" w:cs="Times New Roman"/>
          <w:bCs/>
          <w:color w:val="auto"/>
          <w:spacing w:val="-17"/>
          <w:sz w:val="44"/>
          <w:szCs w:val="44"/>
          <w:lang w:val="en-US" w:eastAsia="zh-CN"/>
        </w:rPr>
        <w:t>招聘专业人才</w:t>
      </w:r>
      <w:r>
        <w:rPr>
          <w:rFonts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岗位一览表</w:t>
      </w:r>
    </w:p>
    <w:bookmarkEnd w:id="0"/>
    <w:p w14:paraId="0DF0F660">
      <w:pPr>
        <w:widowControl w:val="0"/>
        <w:spacing w:after="120" w:line="240" w:lineRule="auto"/>
        <w:ind w:firstLine="0" w:firstLineChars="0"/>
        <w:rPr>
          <w:rFonts w:ascii="Calibri" w:hAnsi="Calibri" w:eastAsia="宋体" w:cs="黑体"/>
          <w:color w:val="auto"/>
          <w:sz w:val="21"/>
        </w:rPr>
      </w:pPr>
    </w:p>
    <w:tbl>
      <w:tblPr>
        <w:tblStyle w:val="8"/>
        <w:tblW w:w="15746" w:type="dxa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23"/>
        <w:gridCol w:w="746"/>
        <w:gridCol w:w="704"/>
        <w:gridCol w:w="887"/>
        <w:gridCol w:w="786"/>
        <w:gridCol w:w="916"/>
        <w:gridCol w:w="4584"/>
        <w:gridCol w:w="4113"/>
        <w:gridCol w:w="877"/>
        <w:gridCol w:w="545"/>
      </w:tblGrid>
      <w:tr w14:paraId="3D30141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Header/>
          <w:jc w:val="center"/>
        </w:trPr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160FBC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序号</w:t>
            </w:r>
          </w:p>
        </w:tc>
        <w:tc>
          <w:tcPr>
            <w:tcW w:w="92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69DF86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eastAsia="宋体" w:cs="Times New Roman"/>
                <w:b/>
                <w:color w:val="auto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用人</w:t>
            </w: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  <w:lang w:eastAsia="zh-CN"/>
              </w:rPr>
              <w:t>单位</w:t>
            </w:r>
          </w:p>
        </w:tc>
        <w:tc>
          <w:tcPr>
            <w:tcW w:w="74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0F1372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eastAsia="宋体" w:cs="Times New Roman"/>
                <w:b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  <w:lang w:val="en-US" w:eastAsia="zh-CN"/>
              </w:rPr>
              <w:t>招聘</w:t>
            </w:r>
          </w:p>
          <w:p w14:paraId="296E9C0D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岗位</w:t>
            </w:r>
          </w:p>
        </w:tc>
        <w:tc>
          <w:tcPr>
            <w:tcW w:w="70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7AF589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eastAsia="宋体" w:cs="Times New Roman"/>
                <w:b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  <w:lang w:val="en-US" w:eastAsia="zh-CN"/>
              </w:rPr>
              <w:t>引进</w:t>
            </w:r>
          </w:p>
          <w:p w14:paraId="43D63859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人数</w:t>
            </w:r>
          </w:p>
        </w:tc>
        <w:tc>
          <w:tcPr>
            <w:tcW w:w="88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8F837A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学历</w:t>
            </w:r>
          </w:p>
          <w:p w14:paraId="71904CC9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要求</w:t>
            </w:r>
          </w:p>
        </w:tc>
        <w:tc>
          <w:tcPr>
            <w:tcW w:w="78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7C1E92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  <w:lang w:val="en-US" w:eastAsia="zh-CN"/>
              </w:rPr>
              <w:t>专业要求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72DCD7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年龄</w:t>
            </w:r>
          </w:p>
          <w:p w14:paraId="18EA1025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要求</w:t>
            </w:r>
          </w:p>
        </w:tc>
        <w:tc>
          <w:tcPr>
            <w:tcW w:w="45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41D2A6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任职条件</w:t>
            </w:r>
          </w:p>
        </w:tc>
        <w:tc>
          <w:tcPr>
            <w:tcW w:w="4113" w:type="dxa"/>
            <w:vAlign w:val="center"/>
          </w:tcPr>
          <w:p w14:paraId="4BE720A1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</w:rPr>
              <w:t>主要工作职责</w:t>
            </w:r>
          </w:p>
        </w:tc>
        <w:tc>
          <w:tcPr>
            <w:tcW w:w="877" w:type="dxa"/>
            <w:vAlign w:val="center"/>
          </w:tcPr>
          <w:p w14:paraId="6A36C50D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</w:rPr>
              <w:t>薪资</w:t>
            </w:r>
          </w:p>
          <w:p w14:paraId="3EB0B575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 w:val="22"/>
              </w:rPr>
              <w:t>待遇</w:t>
            </w:r>
          </w:p>
        </w:tc>
        <w:tc>
          <w:tcPr>
            <w:tcW w:w="54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A54AFB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eastAsia="宋体" w:cs="Times New Roman"/>
                <w:b/>
                <w:color w:val="auto"/>
                <w:sz w:val="22"/>
              </w:rPr>
            </w:pPr>
            <w:r>
              <w:rPr>
                <w:rFonts w:eastAsia="宋体" w:cs="Times New Roman"/>
                <w:b/>
                <w:color w:val="auto"/>
                <w:kern w:val="0"/>
                <w:sz w:val="22"/>
              </w:rPr>
              <w:t>备注</w:t>
            </w:r>
          </w:p>
        </w:tc>
      </w:tr>
      <w:tr w14:paraId="4AB1F55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  <w:jc w:val="center"/>
        </w:trPr>
        <w:tc>
          <w:tcPr>
            <w:tcW w:w="6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301862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E0F49C">
            <w:pPr>
              <w:widowControl w:val="0"/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cs="Times New Roman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广安投资集团有限公司</w:t>
            </w:r>
          </w:p>
        </w:tc>
        <w:tc>
          <w:tcPr>
            <w:tcW w:w="74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AF2458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jc w:val="center"/>
              <w:rPr>
                <w:rFonts w:hint="default" w:eastAsia="方正仿宋_GBK" w:cs="黑体"/>
                <w:b w:val="0"/>
                <w:bCs w:val="0"/>
                <w:color w:val="auto"/>
                <w:kern w:val="2"/>
                <w:sz w:val="22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直接融资岗</w:t>
            </w:r>
          </w:p>
        </w:tc>
        <w:tc>
          <w:tcPr>
            <w:tcW w:w="70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C4E4D6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jc w:val="center"/>
              <w:rPr>
                <w:rFonts w:hint="eastAsia" w:eastAsia="方正仿宋_GBK" w:cs="黑体"/>
                <w:b w:val="0"/>
                <w:bCs w:val="0"/>
                <w:color w:val="auto"/>
                <w:kern w:val="2"/>
                <w:sz w:val="22"/>
                <w:lang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88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E49189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jc w:val="center"/>
              <w:rPr>
                <w:rFonts w:cs="Times New Roman"/>
                <w:b w:val="0"/>
                <w:bCs w:val="0"/>
                <w:color w:val="auto"/>
                <w:sz w:val="22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eastAsia="zh-CN"/>
              </w:rPr>
              <w:t>全日制本科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</w:rPr>
              <w:t>及以上学历</w:t>
            </w:r>
          </w:p>
        </w:tc>
        <w:tc>
          <w:tcPr>
            <w:tcW w:w="78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241002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jc w:val="center"/>
              <w:rPr>
                <w:rFonts w:hint="default" w:eastAsia="方正仿宋_GBK" w:cs="Times New Roman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英语外事管理专业</w:t>
            </w:r>
          </w:p>
        </w:tc>
        <w:tc>
          <w:tcPr>
            <w:tcW w:w="9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EA9C6B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jc w:val="center"/>
              <w:rPr>
                <w:rFonts w:cs="黑体"/>
                <w:b w:val="0"/>
                <w:bCs w:val="0"/>
                <w:color w:val="auto"/>
                <w:sz w:val="22"/>
              </w:rPr>
            </w:pPr>
            <w:r>
              <w:rPr>
                <w:rFonts w:cs="黑体"/>
                <w:b w:val="0"/>
                <w:bCs w:val="0"/>
                <w:color w:val="auto"/>
                <w:sz w:val="22"/>
              </w:rPr>
              <w:t>4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0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</w:rPr>
              <w:t>周岁及以下</w:t>
            </w:r>
          </w:p>
        </w:tc>
        <w:tc>
          <w:tcPr>
            <w:tcW w:w="45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56082D">
            <w:pPr>
              <w:widowControl w:val="0"/>
              <w:numPr>
                <w:ilvl w:val="0"/>
                <w:numId w:val="0"/>
              </w:numPr>
              <w:snapToGrid w:val="0"/>
              <w:spacing w:after="120" w:line="240" w:lineRule="exact"/>
              <w:contextualSpacing/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1.具有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</w:rPr>
              <w:t>从事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5年及以上工程项目管理经验；在市属及以上国企中层管理岗工作1年以上；</w:t>
            </w:r>
          </w:p>
          <w:p w14:paraId="00AA925C">
            <w:pPr>
              <w:widowControl w:val="0"/>
              <w:numPr>
                <w:ilvl w:val="0"/>
                <w:numId w:val="0"/>
              </w:numPr>
              <w:snapToGrid w:val="0"/>
              <w:spacing w:after="120" w:line="240" w:lineRule="exact"/>
              <w:contextualSpacing/>
              <w:rPr>
                <w:rFonts w:hint="default" w:cs="黑体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2.熟悉英语，能熟练使用英语进行日常对外交流及沟通协调，能审核日常英语翻译等资料；</w:t>
            </w:r>
          </w:p>
          <w:p w14:paraId="03680AC4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eastAsia="方正仿宋_GBK" w:cs="黑体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3.熟悉项目投资开发、项目管理、项目包装流程等；</w:t>
            </w:r>
          </w:p>
          <w:p w14:paraId="652292A3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4.牵头过重大工程项目施工及管理，具有较强的文稿撰写能力和方案宣讲能力；至少负责过1项及以上重大工程项目；</w:t>
            </w:r>
          </w:p>
          <w:p w14:paraId="1874EB7E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eastAsia="方正仿宋_GBK" w:cs="黑体"/>
                <w:b w:val="0"/>
                <w:bCs w:val="0"/>
                <w:color w:val="auto"/>
                <w:sz w:val="22"/>
                <w:lang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5.</w:t>
            </w:r>
            <w:r>
              <w:rPr>
                <w:rFonts w:cs="黑体"/>
                <w:b w:val="0"/>
                <w:bCs w:val="0"/>
                <w:color w:val="auto"/>
                <w:sz w:val="22"/>
              </w:rPr>
              <w:t>具有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良好的</w:t>
            </w:r>
            <w:r>
              <w:rPr>
                <w:rFonts w:cs="黑体"/>
                <w:b w:val="0"/>
                <w:bCs w:val="0"/>
                <w:color w:val="auto"/>
                <w:sz w:val="22"/>
              </w:rPr>
              <w:t>项目管理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eastAsia="zh-CN"/>
              </w:rPr>
              <w:t>工作经验，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专业技能较强，具备完成和管理项目的能力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eastAsia="zh-CN"/>
              </w:rPr>
              <w:t>；</w:t>
            </w:r>
          </w:p>
          <w:p w14:paraId="5F07D792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6.</w:t>
            </w:r>
            <w:r>
              <w:rPr>
                <w:rFonts w:cs="黑体"/>
                <w:b w:val="0"/>
                <w:bCs w:val="0"/>
                <w:color w:val="auto"/>
                <w:sz w:val="22"/>
              </w:rPr>
              <w:t>责任心强、抗压能力强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、能吃苦耐劳，能带领和管理好团队；</w:t>
            </w:r>
          </w:p>
          <w:p w14:paraId="4EB0A76A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cs="Times New Roman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7.</w:t>
            </w:r>
            <w:r>
              <w:rPr>
                <w:rFonts w:cs="黑体"/>
                <w:b w:val="0"/>
                <w:bCs w:val="0"/>
                <w:color w:val="auto"/>
                <w:sz w:val="22"/>
              </w:rPr>
              <w:t>有良好的语言和文字表达能力，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沟通协调能力和综合能力强</w:t>
            </w:r>
            <w:r>
              <w:rPr>
                <w:rFonts w:cs="黑体"/>
                <w:b w:val="0"/>
                <w:bCs w:val="0"/>
                <w:color w:val="auto"/>
                <w:sz w:val="22"/>
              </w:rPr>
              <w:t>。</w:t>
            </w:r>
          </w:p>
        </w:tc>
        <w:tc>
          <w:tcPr>
            <w:tcW w:w="4113" w:type="dxa"/>
            <w:vAlign w:val="center"/>
          </w:tcPr>
          <w:p w14:paraId="118D290A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eastAsia="方正仿宋_GBK" w:cs="黑体"/>
                <w:b w:val="0"/>
                <w:bCs w:val="0"/>
                <w:color w:val="auto"/>
                <w:sz w:val="22"/>
                <w:lang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1.协助负责人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</w:rPr>
              <w:t>做好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eastAsia="zh-CN"/>
              </w:rPr>
              <w:t>经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</w:rPr>
              <w:t>营信息收集，做好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相关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</w:rPr>
              <w:t>政策研究，为公司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发展和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</w:rPr>
              <w:t>决策提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出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</w:rPr>
              <w:t>建议意见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eastAsia="zh-CN"/>
              </w:rPr>
              <w:t>；</w:t>
            </w:r>
          </w:p>
          <w:p w14:paraId="1529B16B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2.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</w:rPr>
              <w:t>负责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协助拓展资本市场融资渠道，与各中介机构建立良好的合作关系；</w:t>
            </w:r>
          </w:p>
          <w:p w14:paraId="54259AF5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cs="黑体"/>
                <w:b w:val="0"/>
                <w:bCs w:val="0"/>
                <w:color w:val="auto"/>
                <w:sz w:val="22"/>
                <w:lang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3.负责审核发债翻译类资料；</w:t>
            </w:r>
          </w:p>
          <w:p w14:paraId="2C5A453E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eastAsia="方正仿宋_GBK" w:cs="黑体"/>
                <w:b w:val="0"/>
                <w:bCs w:val="0"/>
                <w:color w:val="auto"/>
                <w:sz w:val="22"/>
                <w:lang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4.负责协助收集、整理、分析中省市资本市场融资政策、资本市场动态以及各种融资方式和成本结构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eastAsia="zh-CN"/>
              </w:rPr>
              <w:t>；</w:t>
            </w:r>
          </w:p>
          <w:p w14:paraId="6B26FF74">
            <w:pPr>
              <w:widowControl w:val="0"/>
              <w:snapToGrid w:val="0"/>
              <w:spacing w:after="120" w:line="240" w:lineRule="exact"/>
              <w:ind w:firstLine="0" w:firstLineChars="0"/>
              <w:contextualSpacing/>
              <w:rPr>
                <w:rFonts w:hint="eastAsia" w:eastAsia="方正仿宋_GBK" w:cs="黑体"/>
                <w:b w:val="0"/>
                <w:bCs w:val="0"/>
                <w:color w:val="auto"/>
                <w:sz w:val="22"/>
                <w:lang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5.协助负责地方政府专项债融资方案的制定及执行，负责项目包装及项目管理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eastAsia="zh-CN"/>
              </w:rPr>
              <w:t>；</w:t>
            </w:r>
          </w:p>
          <w:p w14:paraId="4E46E181">
            <w:pPr>
              <w:widowControl w:val="0"/>
              <w:numPr>
                <w:ilvl w:val="0"/>
                <w:numId w:val="0"/>
              </w:numPr>
              <w:snapToGrid w:val="0"/>
              <w:spacing w:after="120" w:line="240" w:lineRule="exact"/>
              <w:contextualSpacing/>
              <w:rPr>
                <w:rFonts w:hint="default" w:eastAsia="方正仿宋_GBK" w:cs="黑体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2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lang w:val="en-US" w:eastAsia="zh-CN"/>
              </w:rPr>
              <w:t>完成领</w:t>
            </w:r>
            <w:r>
              <w:rPr>
                <w:rFonts w:hint="eastAsia" w:cs="黑体"/>
                <w:b w:val="0"/>
                <w:bCs w:val="0"/>
                <w:color w:val="auto"/>
                <w:sz w:val="22"/>
                <w:lang w:val="en-US" w:eastAsia="zh-CN"/>
              </w:rPr>
              <w:t>导交办的其它工作。</w:t>
            </w:r>
          </w:p>
        </w:tc>
        <w:tc>
          <w:tcPr>
            <w:tcW w:w="877" w:type="dxa"/>
            <w:vAlign w:val="center"/>
          </w:tcPr>
          <w:p w14:paraId="393B11DA">
            <w:pPr>
              <w:widowControl w:val="0"/>
              <w:snapToGrid w:val="0"/>
              <w:spacing w:line="240" w:lineRule="exact"/>
              <w:ind w:firstLine="0" w:firstLineChars="0"/>
              <w:contextualSpacing/>
              <w:jc w:val="center"/>
              <w:rPr>
                <w:rFonts w:hint="default" w:eastAsia="方正仿宋_GBK" w:cs="Times New Roman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2"/>
              </w:rPr>
              <w:t>签订劳动合同，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待遇面议</w:t>
            </w:r>
          </w:p>
        </w:tc>
        <w:tc>
          <w:tcPr>
            <w:tcW w:w="54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923223">
            <w:pPr>
              <w:widowControl w:val="0"/>
              <w:snapToGrid w:val="0"/>
              <w:spacing w:line="240" w:lineRule="exact"/>
              <w:ind w:firstLine="0" w:firstLineChars="0"/>
              <w:contextualSpacing/>
              <w:jc w:val="center"/>
              <w:rPr>
                <w:rFonts w:hint="default" w:eastAsia="方正仿宋_GBK" w:cs="黑体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color w:val="auto"/>
                <w:sz w:val="22"/>
              </w:rPr>
              <w:t>符合回避制度</w:t>
            </w:r>
          </w:p>
        </w:tc>
      </w:tr>
    </w:tbl>
    <w:p w14:paraId="5BF195FB">
      <w:pPr>
        <w:ind w:firstLine="0" w:firstLineChars="0"/>
        <w:jc w:val="left"/>
        <w:textAlignment w:val="center"/>
        <w:rPr>
          <w:color w:val="auto"/>
        </w:rPr>
      </w:pPr>
      <w:r>
        <w:rPr>
          <w:rFonts w:eastAsia="宋体" w:cs="Times New Roman"/>
          <w:color w:val="auto"/>
          <w:kern w:val="0"/>
          <w:sz w:val="22"/>
          <w:highlight w:val="none"/>
        </w:rPr>
        <w:t>备注：年龄计算</w:t>
      </w:r>
      <w:r>
        <w:rPr>
          <w:rFonts w:hint="eastAsia" w:eastAsia="宋体" w:cs="Times New Roman"/>
          <w:color w:val="auto"/>
          <w:kern w:val="0"/>
          <w:sz w:val="22"/>
          <w:highlight w:val="none"/>
          <w:lang w:eastAsia="zh-CN"/>
        </w:rPr>
        <w:t>时间</w:t>
      </w:r>
      <w:r>
        <w:rPr>
          <w:rFonts w:eastAsia="宋体" w:cs="Times New Roman"/>
          <w:color w:val="auto"/>
          <w:kern w:val="0"/>
          <w:sz w:val="22"/>
          <w:highlight w:val="none"/>
        </w:rPr>
        <w:t>截止</w:t>
      </w:r>
      <w:r>
        <w:rPr>
          <w:rFonts w:hint="eastAsia" w:eastAsia="宋体" w:cs="Times New Roman"/>
          <w:color w:val="auto"/>
          <w:kern w:val="0"/>
          <w:sz w:val="22"/>
          <w:highlight w:val="none"/>
          <w:lang w:val="en-US" w:eastAsia="zh-CN"/>
        </w:rPr>
        <w:t>2024年8月28日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31" w:right="2041" w:bottom="1531" w:left="1701" w:header="851" w:footer="1474" w:gutter="0"/>
      <w:cols w:space="425" w:num="1"/>
      <w:docGrid w:type="lines" w:linePitch="44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6593"/>
    </w:sdtPr>
    <w:sdtEndPr>
      <w:rPr>
        <w:rFonts w:ascii="宋体" w:hAnsi="宋体" w:eastAsia="宋体"/>
        <w:sz w:val="28"/>
      </w:rPr>
    </w:sdtEndPr>
    <w:sdtContent>
      <w:p w14:paraId="2A0066A1">
        <w:pPr>
          <w:pStyle w:val="6"/>
          <w:ind w:right="360" w:firstLine="360"/>
          <w:jc w:val="right"/>
          <w:rPr>
            <w:rFonts w:ascii="宋体" w:hAnsi="宋体" w:eastAsia="宋体"/>
            <w:sz w:val="28"/>
          </w:rPr>
        </w:pPr>
        <w:r>
          <w:rPr>
            <w:rFonts w:hint="eastAsia" w:ascii="宋体" w:hAnsi="宋体" w:eastAsia="宋体"/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>1</w:t>
        </w:r>
        <w:r>
          <w:rPr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</w:t>
        </w:r>
        <w:r>
          <w:rPr>
            <w:rFonts w:hint="eastAsia" w:ascii="宋体" w:hAnsi="宋体" w:eastAsia="宋体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24723">
    <w:pPr>
      <w:pStyle w:val="6"/>
      <w:ind w:firstLine="0" w:firstLineChars="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3B29B">
    <w:pPr>
      <w:ind w:firstLine="6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A0B3C">
    <w:pPr>
      <w:ind w:firstLine="6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WU4NTJmOTY4ZmJkNzEwN2M3YzUxMGU3NWE4OGQifQ=="/>
  </w:docVars>
  <w:rsids>
    <w:rsidRoot w:val="00000000"/>
    <w:rsid w:val="034E307D"/>
    <w:rsid w:val="046F4AA5"/>
    <w:rsid w:val="0F112046"/>
    <w:rsid w:val="1102792B"/>
    <w:rsid w:val="1446117A"/>
    <w:rsid w:val="171133F6"/>
    <w:rsid w:val="176B1543"/>
    <w:rsid w:val="21723249"/>
    <w:rsid w:val="284940AD"/>
    <w:rsid w:val="2A383F4C"/>
    <w:rsid w:val="2A5C3463"/>
    <w:rsid w:val="2F046390"/>
    <w:rsid w:val="2FF57BCC"/>
    <w:rsid w:val="33134959"/>
    <w:rsid w:val="3CCF5894"/>
    <w:rsid w:val="3D5C32C1"/>
    <w:rsid w:val="3DE2071D"/>
    <w:rsid w:val="421C400C"/>
    <w:rsid w:val="4259773D"/>
    <w:rsid w:val="43DA67B6"/>
    <w:rsid w:val="4AEF782B"/>
    <w:rsid w:val="4E3245CE"/>
    <w:rsid w:val="4E7D0D54"/>
    <w:rsid w:val="54DB173D"/>
    <w:rsid w:val="5618751B"/>
    <w:rsid w:val="5B35085E"/>
    <w:rsid w:val="5C1C002A"/>
    <w:rsid w:val="5E33217B"/>
    <w:rsid w:val="654969D7"/>
    <w:rsid w:val="6696278B"/>
    <w:rsid w:val="67521243"/>
    <w:rsid w:val="6D743A98"/>
    <w:rsid w:val="6DE96BED"/>
    <w:rsid w:val="6DF96740"/>
    <w:rsid w:val="72296CD2"/>
    <w:rsid w:val="7BD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3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qFormat/>
    <w:uiPriority w:val="0"/>
    <w:pPr>
      <w:ind w:firstLine="660"/>
    </w:pPr>
  </w:style>
  <w:style w:type="paragraph" w:customStyle="1" w:styleId="5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586</Characters>
  <Lines>0</Lines>
  <Paragraphs>0</Paragraphs>
  <TotalTime>57</TotalTime>
  <ScaleCrop>false</ScaleCrop>
  <LinksUpToDate>false</LinksUpToDate>
  <CharactersWithSpaces>586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2024-08-17T09:49:00Z</dcterms:created>
  <dc:creator>爱^_^靜児</dc:creator>
  <cp:lastModifiedBy>李彬</cp:lastModifiedBy>
  <cp:lastPrinted>2024-08-26T01:39:00Z</cp:lastPrinted>
  <dcterms:modified xsi:type="dcterms:W3CDTF">2024-08-28T07:04:42Z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7010EB6EED854BA79684C2049471CEE8_13</vt:lpwstr>
  </property>
</Properties>
</file>