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9" w:rsidRPr="006734C8" w:rsidRDefault="0008532D" w:rsidP="006734C8">
      <w:pPr>
        <w:pStyle w:val="a4"/>
        <w:spacing w:line="540" w:lineRule="exact"/>
        <w:rPr>
          <w:rFonts w:ascii="Times New Roman" w:eastAsia="方正仿宋_GBK" w:hAnsi="Times New Roman" w:cs="Times New Roman"/>
          <w:sz w:val="33"/>
          <w:szCs w:val="33"/>
        </w:rPr>
      </w:pPr>
      <w:r>
        <w:rPr>
          <w:rFonts w:ascii="Times New Roman" w:eastAsia="方正仿宋_GBK" w:hAnsi="Times New Roman" w:cs="Times New Roman" w:hint="eastAsia"/>
          <w:sz w:val="33"/>
          <w:szCs w:val="33"/>
        </w:rPr>
        <w:t xml:space="preserve">   </w:t>
      </w:r>
      <w:r>
        <w:rPr>
          <w:rFonts w:ascii="方正黑体_GBK" w:eastAsia="方正黑体_GBK" w:hAnsi="方正黑体_GBK" w:cs="方正黑体_GBK" w:hint="eastAsia"/>
          <w:spacing w:val="15"/>
          <w:sz w:val="33"/>
          <w:szCs w:val="33"/>
          <w:shd w:val="clear" w:color="auto" w:fill="FFFFFF"/>
        </w:rPr>
        <w:t>附件</w:t>
      </w:r>
      <w:r>
        <w:rPr>
          <w:rFonts w:ascii="方正黑体_GBK" w:eastAsia="方正黑体_GBK" w:hAnsi="方正黑体_GBK" w:cs="方正黑体_GBK" w:hint="eastAsia"/>
          <w:spacing w:val="15"/>
          <w:sz w:val="33"/>
          <w:szCs w:val="33"/>
          <w:shd w:val="clear" w:color="auto" w:fill="FFFFFF"/>
        </w:rPr>
        <w:t>1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r>
        <w:rPr>
          <w:rStyle w:val="a6"/>
          <w:rFonts w:ascii="方正小标宋_GBK" w:eastAsia="方正小标宋_GBK" w:hAnsi="方正小标宋_GBK" w:cs="方正小标宋_GBK" w:hint="eastAsia"/>
          <w:b w:val="0"/>
          <w:color w:val="000000"/>
          <w:sz w:val="44"/>
          <w:szCs w:val="44"/>
          <w:shd w:val="clear" w:color="auto" w:fill="FEFEFE"/>
        </w:rPr>
        <w:t>安全责任承诺书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Calibri" w:eastAsia="宋体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方正仿宋_GBK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/>
          <w:color w:val="000000"/>
          <w:sz w:val="33"/>
          <w:szCs w:val="33"/>
          <w:shd w:val="clear" w:color="auto" w:fill="FFFFFF"/>
        </w:rPr>
        <w:t>为进一步落实责任，明确职责，搞好安全经营，本公司</w:t>
      </w:r>
      <w:r>
        <w:rPr>
          <w:rFonts w:ascii="方正仿宋_GBK" w:eastAsia="方正仿宋_GBK" w:hAnsi="方正仿宋_GBK" w:cs="方正仿宋_GBK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000000"/>
          <w:sz w:val="33"/>
          <w:szCs w:val="33"/>
          <w:shd w:val="clear" w:color="auto" w:fill="FFFFFF"/>
        </w:rPr>
        <w:t>人承诺如下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一、负责售卖经营、消防、员工人身、公私财产安全保卫工作，加强安全防范与治安管理，维护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各项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安全。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二、尽职尽责检查，保障用水、用电、消防安全、煤气使用安全和食品卫生安全。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三、坚决杜绝黄、赌、毒等不良社会现象在承租区域发生。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四、由于管理不慎，发生安全事故，本公司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人承担全部责任；对他人财产造成损失，由本公司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人全额负责赔偿。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五、消防器材配置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: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一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按规定在经营区域内配备足够数量且有效的消防器材。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二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在装修期，场内严禁烟火。因特殊情况需动用明火时，向贵公司申请并取得同意。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三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定期组织全体员工参加安全、消防培训，加强安全教育学习。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六、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加强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用电安全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防范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不私拉乱接电线，如因特殊情况均向贵公司申请，经贵公司同意后方才使用。经营区域无人时，关闭所有电源，以防电火引起火灾。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lastRenderedPageBreak/>
        <w:t>七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加强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人身安全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防范，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不将易燃易爆危险品带入或堆放在租赁场所，如汽油、酒精、可燃气体、鞭炮等。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八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加强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食品安全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防范，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严格按照国家法律法规、规章、制度和食品安全生产标准从事食品安全生产活动，使用的原材料符合国家有关规定和相关标准要求，不使用过期的、失效的、变质的、污秽不洁的、回收的、受污染的原材料或非食品原材料生产食品，并对本公司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人售卖的食品安全负责。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九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、对存在的安全隐患，贵公司有权下发整改通知书，本公司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人按整改要求及时整改，否则贵公司有权根据情节轻重采取相应的措施，包括但不限于停业整顿、解除合作关系并退场等。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十、在租赁期间，本公司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人导致的场地损坏，自行负责维修。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十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一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、服从中省市及贵公司的有关安全规定。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方正仿宋_GBK" w:eastAsia="方正仿宋_GBK" w:hAnsi="方正仿宋_GBK" w:cs="方正仿宋_GBK"/>
          <w:color w:val="000000"/>
          <w:sz w:val="33"/>
          <w:szCs w:val="33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十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二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、此责任书包括但不限于以上责任，非贵公司的责任均由本店承担。此责任书是本合同的一部分，具有同等法律效力。</w:t>
      </w:r>
    </w:p>
    <w:p w:rsidR="00EB0179" w:rsidRDefault="00EB0179">
      <w:pPr>
        <w:pStyle w:val="a5"/>
        <w:widowControl/>
        <w:shd w:val="clear" w:color="auto" w:fill="FFFFFF"/>
        <w:spacing w:beforeAutospacing="0" w:afterAutospacing="0" w:line="560" w:lineRule="exact"/>
        <w:ind w:firstLine="660"/>
        <w:rPr>
          <w:rFonts w:ascii="方正仿宋_GBK" w:eastAsia="方正仿宋_GBK" w:hAnsi="方正仿宋_GBK" w:cs="方正仿宋_GBK"/>
          <w:color w:val="000000"/>
          <w:sz w:val="33"/>
          <w:szCs w:val="33"/>
          <w:shd w:val="clear" w:color="auto" w:fill="FFFFFF"/>
        </w:rPr>
      </w:pP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1320"/>
        <w:rPr>
          <w:rFonts w:ascii="宋体" w:eastAsia="方正仿宋_GBK" w:hAnsi="宋体" w:cs="宋体"/>
          <w:color w:val="333333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竞租人（签字盖章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/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按手印）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u w:val="single"/>
          <w:shd w:val="clear" w:color="auto" w:fill="FFFFFF"/>
        </w:rPr>
        <w:t xml:space="preserve">             </w:t>
      </w:r>
    </w:p>
    <w:p w:rsidR="00EB0179" w:rsidRDefault="0008532D">
      <w:pPr>
        <w:pStyle w:val="a5"/>
        <w:widowControl/>
        <w:shd w:val="clear" w:color="auto" w:fill="FFFFFF"/>
        <w:spacing w:beforeAutospacing="0" w:afterAutospacing="0" w:line="560" w:lineRule="exact"/>
        <w:ind w:firstLine="429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3"/>
          <w:szCs w:val="33"/>
          <w:shd w:val="clear" w:color="auto" w:fill="FFFFFF"/>
        </w:rPr>
        <w:t>日</w:t>
      </w:r>
    </w:p>
    <w:p w:rsidR="00EB0179" w:rsidRDefault="00EB0179">
      <w:pPr>
        <w:spacing w:line="560" w:lineRule="exact"/>
      </w:pPr>
    </w:p>
    <w:p w:rsidR="00EB0179" w:rsidRDefault="00EB0179">
      <w:pPr>
        <w:pStyle w:val="a4"/>
      </w:pPr>
    </w:p>
    <w:p w:rsidR="00EB0179" w:rsidRDefault="00EB0179"/>
    <w:p w:rsidR="00EB0179" w:rsidRDefault="00EB0179">
      <w:pPr>
        <w:pStyle w:val="a4"/>
      </w:pPr>
    </w:p>
    <w:p w:rsidR="00EB0179" w:rsidRDefault="00EB0179"/>
    <w:p w:rsidR="00EB0179" w:rsidRDefault="00EB0179">
      <w:pPr>
        <w:pStyle w:val="a4"/>
      </w:pPr>
    </w:p>
    <w:p w:rsidR="00EB0179" w:rsidRDefault="00EB0179">
      <w:pPr>
        <w:pStyle w:val="a4"/>
      </w:pPr>
    </w:p>
    <w:sectPr w:rsidR="00EB0179" w:rsidSect="00EB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2D" w:rsidRDefault="0008532D" w:rsidP="006734C8">
      <w:r>
        <w:separator/>
      </w:r>
    </w:p>
  </w:endnote>
  <w:endnote w:type="continuationSeparator" w:id="0">
    <w:p w:rsidR="0008532D" w:rsidRDefault="0008532D" w:rsidP="0067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2D" w:rsidRDefault="0008532D" w:rsidP="006734C8">
      <w:r>
        <w:separator/>
      </w:r>
    </w:p>
  </w:footnote>
  <w:footnote w:type="continuationSeparator" w:id="0">
    <w:p w:rsidR="0008532D" w:rsidRDefault="0008532D" w:rsidP="00673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9F1D"/>
    <w:multiLevelType w:val="singleLevel"/>
    <w:tmpl w:val="3EB19F1D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NjNjY2ZTI0ODk0NjM4YmRkNGI0YzQyMjJlODc4Y2IifQ=="/>
  </w:docVars>
  <w:rsids>
    <w:rsidRoot w:val="00EB0179"/>
    <w:rsid w:val="0008532D"/>
    <w:rsid w:val="00417EF4"/>
    <w:rsid w:val="006734C8"/>
    <w:rsid w:val="00BF0E19"/>
    <w:rsid w:val="00EB0179"/>
    <w:rsid w:val="019E4ED3"/>
    <w:rsid w:val="023575E5"/>
    <w:rsid w:val="023D66C9"/>
    <w:rsid w:val="024C3094"/>
    <w:rsid w:val="02BD75DA"/>
    <w:rsid w:val="03990047"/>
    <w:rsid w:val="04B8274F"/>
    <w:rsid w:val="067C5ECC"/>
    <w:rsid w:val="06B036DE"/>
    <w:rsid w:val="06B86A37"/>
    <w:rsid w:val="072E7683"/>
    <w:rsid w:val="080F2686"/>
    <w:rsid w:val="0810586B"/>
    <w:rsid w:val="0A5F5B47"/>
    <w:rsid w:val="0AA96DC2"/>
    <w:rsid w:val="0ACE05D7"/>
    <w:rsid w:val="0B2031E4"/>
    <w:rsid w:val="0B723658"/>
    <w:rsid w:val="0C395F24"/>
    <w:rsid w:val="0E5434E9"/>
    <w:rsid w:val="0E6D0107"/>
    <w:rsid w:val="0F8E47D8"/>
    <w:rsid w:val="0F900551"/>
    <w:rsid w:val="0FB87AA7"/>
    <w:rsid w:val="1145536B"/>
    <w:rsid w:val="11602D5A"/>
    <w:rsid w:val="11837A7C"/>
    <w:rsid w:val="119A5893"/>
    <w:rsid w:val="12ED7A68"/>
    <w:rsid w:val="135F0966"/>
    <w:rsid w:val="15F831DF"/>
    <w:rsid w:val="16547244"/>
    <w:rsid w:val="16C62AAA"/>
    <w:rsid w:val="16DF3B6C"/>
    <w:rsid w:val="16F47617"/>
    <w:rsid w:val="17514A69"/>
    <w:rsid w:val="17CF598E"/>
    <w:rsid w:val="188E5849"/>
    <w:rsid w:val="18AF5EEB"/>
    <w:rsid w:val="18CB25F9"/>
    <w:rsid w:val="18FA4C8D"/>
    <w:rsid w:val="19157D18"/>
    <w:rsid w:val="19CC1B0E"/>
    <w:rsid w:val="19EA6AAF"/>
    <w:rsid w:val="1A0C5E55"/>
    <w:rsid w:val="1BA50EE0"/>
    <w:rsid w:val="1C2F4C4D"/>
    <w:rsid w:val="1C654B13"/>
    <w:rsid w:val="1D18466C"/>
    <w:rsid w:val="1E9811D0"/>
    <w:rsid w:val="1EAC07D7"/>
    <w:rsid w:val="1EF06916"/>
    <w:rsid w:val="2071153D"/>
    <w:rsid w:val="20C77B4A"/>
    <w:rsid w:val="20E64474"/>
    <w:rsid w:val="210C1A01"/>
    <w:rsid w:val="265E7D32"/>
    <w:rsid w:val="26757CCA"/>
    <w:rsid w:val="273D0B66"/>
    <w:rsid w:val="27473793"/>
    <w:rsid w:val="2751016E"/>
    <w:rsid w:val="276460F3"/>
    <w:rsid w:val="27960276"/>
    <w:rsid w:val="279E5947"/>
    <w:rsid w:val="289A78F2"/>
    <w:rsid w:val="2973086F"/>
    <w:rsid w:val="2AA9206F"/>
    <w:rsid w:val="2AD52E64"/>
    <w:rsid w:val="2AF92FF6"/>
    <w:rsid w:val="2BD66E93"/>
    <w:rsid w:val="2C910A04"/>
    <w:rsid w:val="2D360531"/>
    <w:rsid w:val="2EA17C2D"/>
    <w:rsid w:val="2FF3270A"/>
    <w:rsid w:val="2FFB336C"/>
    <w:rsid w:val="31C14142"/>
    <w:rsid w:val="31E0281A"/>
    <w:rsid w:val="31F13FB9"/>
    <w:rsid w:val="32E669D7"/>
    <w:rsid w:val="330D3AE3"/>
    <w:rsid w:val="3333106F"/>
    <w:rsid w:val="333D3C9C"/>
    <w:rsid w:val="33A06705"/>
    <w:rsid w:val="344572AC"/>
    <w:rsid w:val="34496578"/>
    <w:rsid w:val="34DD1293"/>
    <w:rsid w:val="35081ECB"/>
    <w:rsid w:val="35134CB4"/>
    <w:rsid w:val="35845BB2"/>
    <w:rsid w:val="360A255B"/>
    <w:rsid w:val="3627310D"/>
    <w:rsid w:val="36940077"/>
    <w:rsid w:val="36E8434B"/>
    <w:rsid w:val="37476E97"/>
    <w:rsid w:val="376F01F6"/>
    <w:rsid w:val="37EB1F18"/>
    <w:rsid w:val="38710670"/>
    <w:rsid w:val="3896758B"/>
    <w:rsid w:val="3A287454"/>
    <w:rsid w:val="3A2D287E"/>
    <w:rsid w:val="3B9A612F"/>
    <w:rsid w:val="3B9F54F4"/>
    <w:rsid w:val="3C4D13F4"/>
    <w:rsid w:val="3C5067EE"/>
    <w:rsid w:val="3D89645B"/>
    <w:rsid w:val="3E0F1060"/>
    <w:rsid w:val="3EAD43CC"/>
    <w:rsid w:val="3FE94F8F"/>
    <w:rsid w:val="41354204"/>
    <w:rsid w:val="4194717D"/>
    <w:rsid w:val="41990C37"/>
    <w:rsid w:val="42BA2C13"/>
    <w:rsid w:val="44705C7F"/>
    <w:rsid w:val="45863281"/>
    <w:rsid w:val="45CD7101"/>
    <w:rsid w:val="45E87A97"/>
    <w:rsid w:val="47B70069"/>
    <w:rsid w:val="47E7407B"/>
    <w:rsid w:val="47F941DE"/>
    <w:rsid w:val="48F36E7F"/>
    <w:rsid w:val="495D254A"/>
    <w:rsid w:val="4AD7075F"/>
    <w:rsid w:val="4BEB03BD"/>
    <w:rsid w:val="4CA961D2"/>
    <w:rsid w:val="4DC808DA"/>
    <w:rsid w:val="4DE84AD8"/>
    <w:rsid w:val="4E6A373F"/>
    <w:rsid w:val="4F974A08"/>
    <w:rsid w:val="4FB01626"/>
    <w:rsid w:val="4FEE03A0"/>
    <w:rsid w:val="50791B38"/>
    <w:rsid w:val="51654692"/>
    <w:rsid w:val="51844B18"/>
    <w:rsid w:val="5334431C"/>
    <w:rsid w:val="536F35A6"/>
    <w:rsid w:val="53AD7D39"/>
    <w:rsid w:val="543A3BB4"/>
    <w:rsid w:val="54C142D5"/>
    <w:rsid w:val="55AF0E23"/>
    <w:rsid w:val="56933A4F"/>
    <w:rsid w:val="56CC5880"/>
    <w:rsid w:val="56CE6835"/>
    <w:rsid w:val="57236B81"/>
    <w:rsid w:val="58676F42"/>
    <w:rsid w:val="593E4146"/>
    <w:rsid w:val="5A4C4641"/>
    <w:rsid w:val="5B7200D7"/>
    <w:rsid w:val="5B9444F1"/>
    <w:rsid w:val="5C2C0286"/>
    <w:rsid w:val="5DD24E5D"/>
    <w:rsid w:val="5E597342"/>
    <w:rsid w:val="5E5B28B9"/>
    <w:rsid w:val="5E602469"/>
    <w:rsid w:val="5E8F2D4E"/>
    <w:rsid w:val="5FE1582B"/>
    <w:rsid w:val="6008100A"/>
    <w:rsid w:val="600D4872"/>
    <w:rsid w:val="608763D3"/>
    <w:rsid w:val="610B0DB2"/>
    <w:rsid w:val="61685F9F"/>
    <w:rsid w:val="61A60ADB"/>
    <w:rsid w:val="62B66AFB"/>
    <w:rsid w:val="62C05BCC"/>
    <w:rsid w:val="62FE04A2"/>
    <w:rsid w:val="63116428"/>
    <w:rsid w:val="6334161B"/>
    <w:rsid w:val="64ED0D52"/>
    <w:rsid w:val="6578453C"/>
    <w:rsid w:val="65B37C6A"/>
    <w:rsid w:val="65C77271"/>
    <w:rsid w:val="664663E8"/>
    <w:rsid w:val="67006EDF"/>
    <w:rsid w:val="68815DFE"/>
    <w:rsid w:val="68BC6E36"/>
    <w:rsid w:val="6A1F58CE"/>
    <w:rsid w:val="6C021003"/>
    <w:rsid w:val="6E184B0E"/>
    <w:rsid w:val="6E3B6A4F"/>
    <w:rsid w:val="6EE92007"/>
    <w:rsid w:val="6FB2689C"/>
    <w:rsid w:val="70090BB2"/>
    <w:rsid w:val="72395053"/>
    <w:rsid w:val="727367B7"/>
    <w:rsid w:val="73136F46"/>
    <w:rsid w:val="7318735E"/>
    <w:rsid w:val="73EB6821"/>
    <w:rsid w:val="74367A9C"/>
    <w:rsid w:val="751111C4"/>
    <w:rsid w:val="761D3A9A"/>
    <w:rsid w:val="762F6E99"/>
    <w:rsid w:val="76530DD9"/>
    <w:rsid w:val="77212C85"/>
    <w:rsid w:val="778D20C9"/>
    <w:rsid w:val="794669D3"/>
    <w:rsid w:val="7A1E16FE"/>
    <w:rsid w:val="7A635363"/>
    <w:rsid w:val="7ABE2599"/>
    <w:rsid w:val="7C352D2F"/>
    <w:rsid w:val="7D621902"/>
    <w:rsid w:val="7DD0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B0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B017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EB017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EB0179"/>
    <w:rPr>
      <w:rFonts w:ascii="方正仿宋简体" w:eastAsia="方正仿宋简体"/>
      <w:sz w:val="30"/>
      <w:szCs w:val="30"/>
    </w:rPr>
  </w:style>
  <w:style w:type="paragraph" w:styleId="a4">
    <w:name w:val="footer"/>
    <w:basedOn w:val="a"/>
    <w:next w:val="a"/>
    <w:uiPriority w:val="99"/>
    <w:unhideWhenUsed/>
    <w:qFormat/>
    <w:rsid w:val="00EB0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EB017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sid w:val="00EB0179"/>
    <w:rPr>
      <w:b/>
    </w:rPr>
  </w:style>
  <w:style w:type="character" w:customStyle="1" w:styleId="1Char">
    <w:name w:val="标题 1 Char"/>
    <w:link w:val="1"/>
    <w:qFormat/>
    <w:rsid w:val="00EB0179"/>
    <w:rPr>
      <w:b/>
      <w:kern w:val="44"/>
      <w:sz w:val="44"/>
    </w:rPr>
  </w:style>
  <w:style w:type="paragraph" w:styleId="a7">
    <w:name w:val="header"/>
    <w:basedOn w:val="a"/>
    <w:link w:val="Char"/>
    <w:rsid w:val="00673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6734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2023-03-17T09:08:00Z</dcterms:created>
  <dcterms:modified xsi:type="dcterms:W3CDTF">2023-03-17T09:08:00Z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F3C18AC5983B4E27A116CB7C2BB06883</vt:lpwstr>
  </property>
</Properties>
</file>